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97FCD" w:rsidRPr="006A69E5">
        <w:rPr>
          <w:rFonts w:ascii="Arial" w:hAnsi="Arial" w:cs="Arial"/>
          <w:b/>
          <w:sz w:val="24"/>
          <w:szCs w:val="24"/>
        </w:rPr>
        <w:t xml:space="preserve">Agenda 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5F414C">
        <w:rPr>
          <w:rFonts w:ascii="Arial" w:hAnsi="Arial" w:cs="Arial"/>
          <w:b/>
          <w:sz w:val="24"/>
          <w:szCs w:val="24"/>
        </w:rPr>
        <w:t>Apr</w:t>
      </w:r>
      <w:r w:rsidR="0010094B">
        <w:rPr>
          <w:rFonts w:ascii="Arial" w:hAnsi="Arial" w:cs="Arial"/>
          <w:b/>
          <w:sz w:val="24"/>
          <w:szCs w:val="24"/>
        </w:rPr>
        <w:t xml:space="preserve"> </w:t>
      </w:r>
      <w:r w:rsidR="005F414C">
        <w:rPr>
          <w:rFonts w:ascii="Arial" w:hAnsi="Arial" w:cs="Arial"/>
          <w:b/>
          <w:sz w:val="24"/>
          <w:szCs w:val="24"/>
        </w:rPr>
        <w:t>6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</w:t>
      </w:r>
      <w:r w:rsidR="00272885">
        <w:rPr>
          <w:rFonts w:ascii="Arial" w:hAnsi="Arial" w:cs="Arial"/>
          <w:b/>
          <w:sz w:val="24"/>
          <w:szCs w:val="24"/>
        </w:rPr>
        <w:t>1</w:t>
      </w:r>
      <w:r w:rsidR="00B931F1">
        <w:rPr>
          <w:rFonts w:ascii="Arial" w:hAnsi="Arial" w:cs="Arial"/>
          <w:b/>
          <w:sz w:val="24"/>
          <w:szCs w:val="24"/>
        </w:rPr>
        <w:t>, 6:00 pm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Call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25BF5">
        <w:rPr>
          <w:rFonts w:ascii="Arial" w:hAnsi="Arial" w:cs="Arial"/>
          <w:b/>
          <w:sz w:val="24"/>
          <w:szCs w:val="24"/>
        </w:rPr>
        <w:t>Virtual Meeting</w:t>
      </w:r>
      <w:r w:rsidR="000A6311">
        <w:rPr>
          <w:rFonts w:ascii="Arial" w:hAnsi="Arial" w:cs="Arial"/>
          <w:b/>
          <w:sz w:val="24"/>
          <w:szCs w:val="24"/>
        </w:rPr>
        <w:t xml:space="preserve"> </w:t>
      </w:r>
      <w:r w:rsidR="00DB24E0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ab/>
      </w:r>
      <w:r w:rsidR="00B7640C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proofErr w:type="gramStart"/>
      <w:r w:rsidR="009A631A" w:rsidRPr="006A69E5">
        <w:rPr>
          <w:rFonts w:ascii="Arial" w:hAnsi="Arial" w:cs="Arial"/>
          <w:sz w:val="24"/>
          <w:szCs w:val="24"/>
        </w:rPr>
        <w:t xml:space="preserve">Time </w:t>
      </w:r>
      <w:r w:rsidR="005B6FA7">
        <w:rPr>
          <w:rFonts w:ascii="Arial" w:hAnsi="Arial" w:cs="Arial"/>
          <w:sz w:val="24"/>
          <w:szCs w:val="24"/>
        </w:rPr>
        <w:t xml:space="preserve"> </w:t>
      </w:r>
      <w:r w:rsidR="005B6FA7" w:rsidRPr="005B6FA7">
        <w:rPr>
          <w:rFonts w:ascii="Arial" w:hAnsi="Arial" w:cs="Arial"/>
          <w:sz w:val="24"/>
          <w:szCs w:val="24"/>
          <w:u w:val="single"/>
        </w:rPr>
        <w:t>6:15</w:t>
      </w:r>
      <w:proofErr w:type="gramEnd"/>
    </w:p>
    <w:p w:rsidR="005B6FA7" w:rsidRPr="005B6FA7" w:rsidRDefault="00C14034" w:rsidP="007E57E7">
      <w:pPr>
        <w:numPr>
          <w:ilvl w:val="0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 w:rsidRPr="007E57E7">
        <w:rPr>
          <w:rFonts w:ascii="Arial" w:hAnsi="Arial" w:cs="Arial"/>
          <w:b/>
          <w:sz w:val="24"/>
          <w:szCs w:val="24"/>
        </w:rPr>
        <w:t>Attendees:</w:t>
      </w:r>
      <w:r w:rsidR="00FC6BA2" w:rsidRPr="007E57E7">
        <w:rPr>
          <w:rFonts w:ascii="Arial" w:hAnsi="Arial" w:cs="Arial"/>
          <w:b/>
          <w:sz w:val="24"/>
          <w:szCs w:val="24"/>
        </w:rPr>
        <w:t xml:space="preserve">  </w:t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7E57E7" w:rsidRPr="007E57E7">
        <w:rPr>
          <w:rFonts w:ascii="Arial" w:hAnsi="Arial" w:cs="Arial"/>
          <w:sz w:val="24"/>
          <w:szCs w:val="24"/>
        </w:rPr>
        <w:t>Fay, Michelle, Courtney</w:t>
      </w:r>
      <w:r w:rsidR="00A6192B">
        <w:rPr>
          <w:rFonts w:ascii="Arial" w:hAnsi="Arial" w:cs="Arial"/>
          <w:sz w:val="24"/>
          <w:szCs w:val="24"/>
        </w:rPr>
        <w:t xml:space="preserve">, Deb, </w:t>
      </w:r>
      <w:proofErr w:type="spellStart"/>
      <w:r w:rsidR="00A6192B">
        <w:rPr>
          <w:rFonts w:ascii="Arial" w:hAnsi="Arial" w:cs="Arial"/>
          <w:sz w:val="24"/>
          <w:szCs w:val="24"/>
        </w:rPr>
        <w:t>Kadie</w:t>
      </w:r>
      <w:proofErr w:type="spellEnd"/>
      <w:r w:rsidR="00A6192B">
        <w:rPr>
          <w:rFonts w:ascii="Arial" w:hAnsi="Arial" w:cs="Arial"/>
          <w:sz w:val="24"/>
          <w:szCs w:val="24"/>
        </w:rPr>
        <w:t xml:space="preserve">, </w:t>
      </w:r>
    </w:p>
    <w:p w:rsidR="00C14034" w:rsidRPr="007E57E7" w:rsidRDefault="00C14034" w:rsidP="007E57E7">
      <w:pPr>
        <w:numPr>
          <w:ilvl w:val="0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 w:rsidRPr="007E57E7">
        <w:rPr>
          <w:rFonts w:ascii="Arial" w:hAnsi="Arial" w:cs="Arial"/>
          <w:b/>
          <w:sz w:val="24"/>
          <w:szCs w:val="24"/>
        </w:rPr>
        <w:t>Committee Reports</w:t>
      </w:r>
    </w:p>
    <w:p w:rsidR="007E57E7" w:rsidRPr="007E57E7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Secretary Report:</w:t>
      </w:r>
      <w:r w:rsidR="00F94D8F" w:rsidRPr="007E57E7">
        <w:rPr>
          <w:rFonts w:ascii="Arial" w:hAnsi="Arial" w:cs="Arial"/>
          <w:sz w:val="24"/>
          <w:szCs w:val="24"/>
        </w:rPr>
        <w:t xml:space="preserve"> </w:t>
      </w:r>
      <w:r w:rsidRPr="007E57E7">
        <w:rPr>
          <w:rFonts w:ascii="Arial" w:hAnsi="Arial" w:cs="Arial"/>
          <w:sz w:val="24"/>
          <w:szCs w:val="24"/>
        </w:rPr>
        <w:t xml:space="preserve"> </w:t>
      </w:r>
      <w:r w:rsidR="00E32E85">
        <w:rPr>
          <w:rFonts w:ascii="Arial" w:hAnsi="Arial" w:cs="Arial"/>
          <w:sz w:val="24"/>
          <w:szCs w:val="24"/>
        </w:rPr>
        <w:tab/>
        <w:t>Debbie</w:t>
      </w:r>
      <w:r w:rsidR="00EE22F2" w:rsidRPr="007E57E7">
        <w:rPr>
          <w:rFonts w:ascii="Arial" w:hAnsi="Arial" w:cs="Arial"/>
          <w:sz w:val="24"/>
          <w:szCs w:val="24"/>
        </w:rPr>
        <w:t xml:space="preserve"> </w:t>
      </w:r>
      <w:r w:rsidR="005B6FA7" w:rsidRPr="005B6FA7">
        <w:rPr>
          <w:rFonts w:ascii="Arial" w:hAnsi="Arial" w:cs="Arial"/>
          <w:b/>
          <w:sz w:val="24"/>
          <w:szCs w:val="24"/>
        </w:rPr>
        <w:t xml:space="preserve">approved </w:t>
      </w:r>
      <w:proofErr w:type="spellStart"/>
      <w:r w:rsidR="005B6FA7" w:rsidRPr="005B6FA7">
        <w:rPr>
          <w:rFonts w:ascii="Arial" w:hAnsi="Arial" w:cs="Arial"/>
          <w:b/>
          <w:sz w:val="24"/>
          <w:szCs w:val="24"/>
        </w:rPr>
        <w:t>Kadie</w:t>
      </w:r>
      <w:proofErr w:type="spellEnd"/>
      <w:r w:rsidR="005B6FA7" w:rsidRPr="005B6FA7">
        <w:rPr>
          <w:rFonts w:ascii="Arial" w:hAnsi="Arial" w:cs="Arial"/>
          <w:b/>
          <w:sz w:val="24"/>
          <w:szCs w:val="24"/>
        </w:rPr>
        <w:t>, second Courtney</w:t>
      </w:r>
    </w:p>
    <w:p w:rsidR="006A69E5" w:rsidRPr="007E57E7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Membership Report:</w:t>
      </w:r>
      <w:r w:rsidR="008B07D3" w:rsidRPr="007E57E7">
        <w:rPr>
          <w:rFonts w:ascii="Arial" w:hAnsi="Arial" w:cs="Arial"/>
          <w:sz w:val="24"/>
          <w:szCs w:val="24"/>
        </w:rPr>
        <w:t xml:space="preserve"> </w:t>
      </w:r>
      <w:r w:rsidR="009A631A" w:rsidRPr="007E57E7">
        <w:rPr>
          <w:rFonts w:ascii="Arial" w:hAnsi="Arial" w:cs="Arial"/>
          <w:sz w:val="24"/>
          <w:szCs w:val="24"/>
        </w:rPr>
        <w:tab/>
        <w:t>Louise</w:t>
      </w:r>
      <w:r w:rsidR="00E7117D" w:rsidRPr="007E57E7">
        <w:rPr>
          <w:rFonts w:ascii="Arial" w:hAnsi="Arial" w:cs="Arial"/>
          <w:sz w:val="16"/>
          <w:szCs w:val="16"/>
        </w:rPr>
        <w:tab/>
      </w:r>
      <w:r w:rsidR="00E7117D" w:rsidRPr="007E57E7">
        <w:rPr>
          <w:rFonts w:ascii="Arial" w:hAnsi="Arial" w:cs="Arial"/>
          <w:sz w:val="16"/>
          <w:szCs w:val="16"/>
        </w:rPr>
        <w:tab/>
      </w:r>
      <w:r w:rsidR="002F5220" w:rsidRPr="007E57E7">
        <w:rPr>
          <w:rFonts w:ascii="Arial" w:hAnsi="Arial" w:cs="Arial"/>
          <w:sz w:val="16"/>
          <w:szCs w:val="16"/>
        </w:rPr>
        <w:t xml:space="preserve">Was </w:t>
      </w:r>
      <w:r w:rsidR="005B6FA7" w:rsidRPr="005B6FA7">
        <w:rPr>
          <w:rFonts w:ascii="Arial" w:hAnsi="Arial" w:cs="Arial"/>
          <w:sz w:val="16"/>
          <w:szCs w:val="16"/>
          <w:u w:val="single"/>
        </w:rPr>
        <w:t>14</w:t>
      </w:r>
      <w:r w:rsidR="00DB0EE8" w:rsidRPr="005B6FA7">
        <w:rPr>
          <w:rFonts w:ascii="Arial" w:hAnsi="Arial" w:cs="Arial"/>
          <w:sz w:val="16"/>
          <w:szCs w:val="16"/>
          <w:u w:val="single"/>
        </w:rPr>
        <w:t xml:space="preserve"> </w:t>
      </w:r>
      <w:r w:rsidR="00DB0EE8">
        <w:rPr>
          <w:rFonts w:ascii="Arial" w:hAnsi="Arial" w:cs="Arial"/>
          <w:sz w:val="16"/>
          <w:szCs w:val="16"/>
        </w:rPr>
        <w:t xml:space="preserve">+ New </w:t>
      </w:r>
      <w:r w:rsidR="005B6FA7" w:rsidRPr="005B6FA7">
        <w:rPr>
          <w:rFonts w:ascii="Arial" w:hAnsi="Arial" w:cs="Arial"/>
          <w:sz w:val="16"/>
          <w:szCs w:val="16"/>
          <w:u w:val="single"/>
        </w:rPr>
        <w:t>1</w:t>
      </w:r>
      <w:r w:rsidR="005B6FA7">
        <w:rPr>
          <w:rFonts w:ascii="Arial" w:hAnsi="Arial" w:cs="Arial"/>
          <w:sz w:val="16"/>
          <w:szCs w:val="16"/>
        </w:rPr>
        <w:t xml:space="preserve"> </w:t>
      </w:r>
      <w:r w:rsidR="00DB0EE8">
        <w:rPr>
          <w:rFonts w:ascii="Arial" w:hAnsi="Arial" w:cs="Arial"/>
          <w:sz w:val="16"/>
          <w:szCs w:val="16"/>
        </w:rPr>
        <w:t>+ Renew</w:t>
      </w:r>
      <w:r w:rsidR="005B6FA7">
        <w:rPr>
          <w:rFonts w:ascii="Arial" w:hAnsi="Arial" w:cs="Arial"/>
          <w:sz w:val="16"/>
          <w:szCs w:val="16"/>
        </w:rPr>
        <w:t xml:space="preserve"> </w:t>
      </w:r>
      <w:r w:rsidR="005B6FA7" w:rsidRPr="005B6FA7">
        <w:rPr>
          <w:rFonts w:ascii="Arial" w:hAnsi="Arial" w:cs="Arial"/>
          <w:sz w:val="16"/>
          <w:szCs w:val="16"/>
          <w:u w:val="single"/>
        </w:rPr>
        <w:t xml:space="preserve">10 </w:t>
      </w:r>
      <w:r w:rsidR="00DB0EE8">
        <w:rPr>
          <w:rFonts w:ascii="Arial" w:hAnsi="Arial" w:cs="Arial"/>
          <w:sz w:val="16"/>
          <w:szCs w:val="16"/>
        </w:rPr>
        <w:t xml:space="preserve">= Total </w:t>
      </w:r>
      <w:r w:rsidR="005B6FA7" w:rsidRPr="005B6FA7">
        <w:rPr>
          <w:rFonts w:ascii="Arial" w:hAnsi="Arial" w:cs="Arial"/>
          <w:sz w:val="16"/>
          <w:szCs w:val="16"/>
          <w:u w:val="single"/>
        </w:rPr>
        <w:t>25</w:t>
      </w:r>
    </w:p>
    <w:p w:rsidR="006A69E5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Treasurers Report: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7786F" w:rsidRPr="006A69E5">
        <w:rPr>
          <w:rFonts w:ascii="Arial" w:hAnsi="Arial" w:cs="Arial"/>
          <w:sz w:val="24"/>
          <w:szCs w:val="24"/>
        </w:rPr>
        <w:t>Courtney</w:t>
      </w:r>
    </w:p>
    <w:p w:rsidR="00825D36" w:rsidRDefault="006A69E5" w:rsidP="00B25BF5">
      <w:pPr>
        <w:tabs>
          <w:tab w:val="left" w:pos="315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096578">
        <w:rPr>
          <w:rFonts w:ascii="Arial" w:hAnsi="Arial" w:cs="Arial"/>
          <w:sz w:val="20"/>
          <w:szCs w:val="20"/>
        </w:rPr>
        <w:t xml:space="preserve">Operating Account -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proofErr w:type="gramStart"/>
      <w:r w:rsidR="005B6FA7">
        <w:rPr>
          <w:rFonts w:ascii="Arial" w:hAnsi="Arial" w:cs="Arial"/>
          <w:sz w:val="20"/>
          <w:szCs w:val="20"/>
          <w:u w:val="single"/>
        </w:rPr>
        <w:t>7,640.15</w:t>
      </w:r>
      <w:r w:rsidR="002F5220">
        <w:rPr>
          <w:rFonts w:ascii="Arial" w:hAnsi="Arial" w:cs="Arial"/>
          <w:sz w:val="20"/>
          <w:szCs w:val="20"/>
        </w:rPr>
        <w:t xml:space="preserve">  </w:t>
      </w:r>
      <w:r w:rsidR="009A631A" w:rsidRPr="006A69E5">
        <w:rPr>
          <w:rFonts w:ascii="Arial" w:hAnsi="Arial" w:cs="Arial"/>
          <w:sz w:val="20"/>
          <w:szCs w:val="20"/>
        </w:rPr>
        <w:t>Education</w:t>
      </w:r>
      <w:proofErr w:type="gramEnd"/>
      <w:r w:rsidR="009A631A" w:rsidRPr="006A69E5">
        <w:rPr>
          <w:rFonts w:ascii="Arial" w:hAnsi="Arial" w:cs="Arial"/>
          <w:sz w:val="20"/>
          <w:szCs w:val="20"/>
        </w:rPr>
        <w:t xml:space="preserve"> Account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r w:rsidR="00103CFA">
        <w:rPr>
          <w:rFonts w:ascii="Arial" w:hAnsi="Arial" w:cs="Arial"/>
          <w:sz w:val="20"/>
          <w:szCs w:val="20"/>
          <w:u w:val="single"/>
        </w:rPr>
        <w:t>_</w:t>
      </w:r>
      <w:r w:rsidR="005B6FA7">
        <w:rPr>
          <w:rFonts w:ascii="Arial" w:hAnsi="Arial" w:cs="Arial"/>
          <w:sz w:val="20"/>
          <w:szCs w:val="20"/>
          <w:u w:val="single"/>
        </w:rPr>
        <w:t>6,722.00</w:t>
      </w:r>
      <w:r w:rsidR="000A631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B6FA7" w:rsidRPr="005B6FA7" w:rsidRDefault="005B6FA7" w:rsidP="00B25BF5">
      <w:pPr>
        <w:tabs>
          <w:tab w:val="left" w:pos="3150"/>
        </w:tabs>
        <w:spacing w:after="0"/>
        <w:ind w:left="540"/>
        <w:rPr>
          <w:rFonts w:ascii="Arial" w:hAnsi="Arial" w:cs="Arial"/>
          <w:b/>
          <w:sz w:val="20"/>
          <w:szCs w:val="20"/>
        </w:rPr>
      </w:pPr>
      <w:r w:rsidRPr="005B6FA7">
        <w:rPr>
          <w:rFonts w:ascii="Arial" w:hAnsi="Arial" w:cs="Arial"/>
          <w:b/>
          <w:sz w:val="20"/>
          <w:szCs w:val="20"/>
        </w:rPr>
        <w:t xml:space="preserve">Suggested to combine accounts and move money to Malvern Bank (Michelle to inquire with Malvern Bank). Courtney paid out of her pocket for BRC dues. </w:t>
      </w:r>
    </w:p>
    <w:p w:rsidR="009A631A" w:rsidRPr="006A69E5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Advertising Update:</w:t>
      </w:r>
      <w:r w:rsidRPr="006A69E5">
        <w:rPr>
          <w:rFonts w:ascii="Arial" w:hAnsi="Arial" w:cs="Arial"/>
          <w:sz w:val="24"/>
          <w:szCs w:val="24"/>
        </w:rPr>
        <w:t xml:space="preserve">  </w:t>
      </w:r>
      <w:r w:rsidRPr="006A69E5">
        <w:rPr>
          <w:rFonts w:ascii="Arial" w:hAnsi="Arial" w:cs="Arial"/>
          <w:sz w:val="24"/>
          <w:szCs w:val="24"/>
        </w:rPr>
        <w:tab/>
        <w:t>Jeanette</w:t>
      </w:r>
      <w:r w:rsidR="005B6FA7">
        <w:rPr>
          <w:rFonts w:ascii="Arial" w:hAnsi="Arial" w:cs="Arial"/>
          <w:sz w:val="24"/>
          <w:szCs w:val="24"/>
        </w:rPr>
        <w:t xml:space="preserve"> </w:t>
      </w:r>
      <w:r w:rsidR="005B6FA7" w:rsidRPr="005B6FA7">
        <w:rPr>
          <w:rFonts w:ascii="Arial" w:hAnsi="Arial" w:cs="Arial"/>
          <w:b/>
          <w:sz w:val="24"/>
          <w:szCs w:val="24"/>
        </w:rPr>
        <w:t>none</w:t>
      </w:r>
    </w:p>
    <w:p w:rsidR="0078088B" w:rsidRPr="006A69E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Marketing Update:</w:t>
      </w:r>
      <w:r w:rsidR="00B40203">
        <w:rPr>
          <w:rFonts w:ascii="Arial" w:hAnsi="Arial" w:cs="Arial"/>
          <w:sz w:val="24"/>
          <w:szCs w:val="24"/>
        </w:rPr>
        <w:t xml:space="preserve">  </w:t>
      </w:r>
      <w:r w:rsidR="00B40203">
        <w:rPr>
          <w:rFonts w:ascii="Arial" w:hAnsi="Arial" w:cs="Arial"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4E690C">
        <w:rPr>
          <w:rFonts w:ascii="Arial" w:hAnsi="Arial" w:cs="Arial"/>
          <w:sz w:val="24"/>
          <w:szCs w:val="24"/>
        </w:rPr>
        <w:t xml:space="preserve"> </w:t>
      </w:r>
      <w:r w:rsidR="005B6FA7" w:rsidRPr="005B6FA7">
        <w:rPr>
          <w:rFonts w:ascii="Arial" w:hAnsi="Arial" w:cs="Arial"/>
          <w:b/>
          <w:sz w:val="24"/>
          <w:szCs w:val="24"/>
        </w:rPr>
        <w:t>none</w:t>
      </w:r>
    </w:p>
    <w:p w:rsidR="00C14034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Volunteer Update: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D33F21">
        <w:rPr>
          <w:rFonts w:ascii="Arial" w:hAnsi="Arial" w:cs="Arial"/>
          <w:sz w:val="24"/>
          <w:szCs w:val="24"/>
        </w:rPr>
        <w:tab/>
      </w:r>
      <w:proofErr w:type="spellStart"/>
      <w:r w:rsidR="00D33F21">
        <w:rPr>
          <w:rFonts w:ascii="Arial" w:hAnsi="Arial" w:cs="Arial"/>
          <w:sz w:val="24"/>
          <w:szCs w:val="24"/>
        </w:rPr>
        <w:t>Kadie</w:t>
      </w:r>
      <w:proofErr w:type="spellEnd"/>
      <w:r w:rsidR="005B6FA7">
        <w:rPr>
          <w:rFonts w:ascii="Arial" w:hAnsi="Arial" w:cs="Arial"/>
          <w:sz w:val="24"/>
          <w:szCs w:val="24"/>
        </w:rPr>
        <w:t xml:space="preserve"> </w:t>
      </w:r>
      <w:r w:rsidR="005B6FA7" w:rsidRPr="005B6FA7">
        <w:rPr>
          <w:rFonts w:ascii="Arial" w:hAnsi="Arial" w:cs="Arial"/>
          <w:b/>
          <w:sz w:val="24"/>
          <w:szCs w:val="24"/>
        </w:rPr>
        <w:t>added workday hours</w:t>
      </w:r>
    </w:p>
    <w:p w:rsidR="00490397" w:rsidRPr="006A69E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Scholarship Update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: </w:t>
      </w:r>
      <w:r w:rsidRPr="006A69E5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sz w:val="24"/>
          <w:szCs w:val="24"/>
        </w:rPr>
        <w:t>S</w:t>
      </w:r>
      <w:r w:rsidR="00D33F21">
        <w:rPr>
          <w:rFonts w:ascii="Arial" w:hAnsi="Arial" w:cs="Arial"/>
          <w:sz w:val="24"/>
          <w:szCs w:val="24"/>
        </w:rPr>
        <w:t>andy</w:t>
      </w:r>
      <w:r w:rsidR="005B6FA7">
        <w:rPr>
          <w:rFonts w:ascii="Arial" w:hAnsi="Arial" w:cs="Arial"/>
          <w:sz w:val="24"/>
          <w:szCs w:val="24"/>
        </w:rPr>
        <w:t xml:space="preserve"> </w:t>
      </w:r>
      <w:r w:rsidR="005B6FA7" w:rsidRPr="005B6FA7">
        <w:rPr>
          <w:rFonts w:ascii="Arial" w:hAnsi="Arial" w:cs="Arial"/>
          <w:b/>
          <w:sz w:val="24"/>
          <w:szCs w:val="24"/>
        </w:rPr>
        <w:t>none</w:t>
      </w:r>
    </w:p>
    <w:p w:rsidR="006D02FA" w:rsidRPr="006A69E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University Update:</w:t>
      </w:r>
      <w:r w:rsidRPr="006A69E5">
        <w:rPr>
          <w:rFonts w:ascii="Arial" w:hAnsi="Arial" w:cs="Arial"/>
          <w:b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5B6FA7">
        <w:rPr>
          <w:rFonts w:ascii="Arial" w:hAnsi="Arial" w:cs="Arial"/>
          <w:sz w:val="24"/>
          <w:szCs w:val="24"/>
        </w:rPr>
        <w:t xml:space="preserve"> </w:t>
      </w:r>
      <w:r w:rsidR="005B6FA7" w:rsidRPr="005B6FA7">
        <w:rPr>
          <w:rFonts w:ascii="Arial" w:hAnsi="Arial" w:cs="Arial"/>
          <w:b/>
          <w:sz w:val="24"/>
          <w:szCs w:val="24"/>
        </w:rPr>
        <w:t>none</w:t>
      </w:r>
    </w:p>
    <w:p w:rsidR="00825D36" w:rsidRPr="006A69E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Activities Reports</w:t>
      </w:r>
      <w:r w:rsidR="008577B8" w:rsidRPr="006A69E5">
        <w:rPr>
          <w:rFonts w:ascii="Arial" w:hAnsi="Arial" w:cs="Arial"/>
          <w:b/>
          <w:sz w:val="24"/>
          <w:szCs w:val="24"/>
        </w:rPr>
        <w:t>:</w:t>
      </w:r>
    </w:p>
    <w:p w:rsidR="00FE74C1" w:rsidRPr="00C86902" w:rsidRDefault="002A0C84" w:rsidP="00C86902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</w:t>
      </w:r>
      <w:r w:rsidR="00C14034" w:rsidRPr="006A69E5">
        <w:rPr>
          <w:rFonts w:ascii="Arial" w:hAnsi="Arial" w:cs="Arial"/>
          <w:b/>
          <w:sz w:val="24"/>
          <w:szCs w:val="24"/>
        </w:rPr>
        <w:t>Follow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 </w:t>
      </w:r>
      <w:r w:rsidR="00954DBB" w:rsidRPr="006A69E5">
        <w:rPr>
          <w:rFonts w:ascii="Arial" w:hAnsi="Arial" w:cs="Arial"/>
          <w:b/>
          <w:sz w:val="24"/>
          <w:szCs w:val="24"/>
        </w:rPr>
        <w:t>up discussions</w:t>
      </w:r>
    </w:p>
    <w:p w:rsidR="00805158" w:rsidRPr="004E690C" w:rsidRDefault="007C0FF7" w:rsidP="007E57E7">
      <w:pPr>
        <w:pStyle w:val="ListParagraph"/>
        <w:numPr>
          <w:ilvl w:val="0"/>
          <w:numId w:val="26"/>
        </w:num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Virtual Show</w:t>
      </w:r>
      <w:r>
        <w:rPr>
          <w:rFonts w:ascii="Arial" w:hAnsi="Arial" w:cs="Arial"/>
          <w:sz w:val="20"/>
          <w:szCs w:val="20"/>
        </w:rPr>
        <w:t xml:space="preserve"> </w:t>
      </w:r>
      <w:r w:rsidR="005B6FA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results</w:t>
      </w:r>
      <w:r w:rsidR="005B6FA7">
        <w:rPr>
          <w:rFonts w:ascii="Arial" w:hAnsi="Arial" w:cs="Arial"/>
          <w:sz w:val="20"/>
          <w:szCs w:val="20"/>
        </w:rPr>
        <w:t xml:space="preserve"> </w:t>
      </w:r>
      <w:r w:rsidR="005B6FA7" w:rsidRPr="005B6FA7">
        <w:rPr>
          <w:rFonts w:ascii="Arial" w:hAnsi="Arial" w:cs="Arial"/>
          <w:b/>
          <w:sz w:val="20"/>
          <w:szCs w:val="20"/>
        </w:rPr>
        <w:t>There were 5 riders (1 return rider)</w:t>
      </w:r>
    </w:p>
    <w:p w:rsidR="00050090" w:rsidRDefault="00B97FCD" w:rsidP="00050090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Upco</w:t>
      </w:r>
      <w:r w:rsidR="0078088B" w:rsidRPr="006A69E5">
        <w:rPr>
          <w:rFonts w:ascii="Arial" w:hAnsi="Arial" w:cs="Arial"/>
          <w:b/>
          <w:sz w:val="24"/>
          <w:szCs w:val="24"/>
        </w:rPr>
        <w:t>ming Activities</w:t>
      </w:r>
    </w:p>
    <w:p w:rsidR="008E79E1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Un-mounted </w:t>
      </w:r>
    </w:p>
    <w:p w:rsidR="00272885" w:rsidRPr="00272885" w:rsidRDefault="00B40203" w:rsidP="0027288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Banquet</w:t>
      </w:r>
      <w:r w:rsidR="00553B6E">
        <w:rPr>
          <w:rFonts w:ascii="Arial" w:hAnsi="Arial" w:cs="Arial"/>
          <w:b/>
          <w:sz w:val="20"/>
          <w:szCs w:val="20"/>
        </w:rPr>
        <w:t xml:space="preserve"> Awards Presentations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B60D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53B6E">
        <w:rPr>
          <w:rFonts w:ascii="Arial" w:hAnsi="Arial" w:cs="Arial"/>
          <w:sz w:val="20"/>
          <w:szCs w:val="20"/>
        </w:rPr>
        <w:t>April 18</w:t>
      </w:r>
      <w:r w:rsidR="00553B6E" w:rsidRPr="00553B6E">
        <w:rPr>
          <w:rFonts w:ascii="Arial" w:hAnsi="Arial" w:cs="Arial"/>
          <w:sz w:val="20"/>
          <w:szCs w:val="20"/>
          <w:vertAlign w:val="superscript"/>
        </w:rPr>
        <w:t>th</w:t>
      </w:r>
      <w:r w:rsidR="00553B6E">
        <w:rPr>
          <w:rFonts w:ascii="Arial" w:hAnsi="Arial" w:cs="Arial"/>
          <w:sz w:val="20"/>
          <w:szCs w:val="20"/>
        </w:rPr>
        <w:t xml:space="preserve"> at JEF show</w:t>
      </w:r>
      <w:r w:rsidR="005B6FA7">
        <w:rPr>
          <w:rFonts w:ascii="Arial" w:hAnsi="Arial" w:cs="Arial"/>
          <w:sz w:val="20"/>
          <w:szCs w:val="20"/>
        </w:rPr>
        <w:t xml:space="preserve"> </w:t>
      </w:r>
      <w:r w:rsidR="005B6FA7" w:rsidRPr="005B6FA7">
        <w:rPr>
          <w:rFonts w:ascii="Arial" w:hAnsi="Arial" w:cs="Arial"/>
          <w:b/>
          <w:sz w:val="20"/>
          <w:szCs w:val="20"/>
        </w:rPr>
        <w:t>If awards are ready</w:t>
      </w:r>
    </w:p>
    <w:p w:rsidR="00272885" w:rsidRPr="002F5220" w:rsidRDefault="00272885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year end</w:t>
      </w:r>
      <w:proofErr w:type="spellEnd"/>
      <w:r>
        <w:rPr>
          <w:rFonts w:ascii="Arial" w:hAnsi="Arial" w:cs="Arial"/>
          <w:sz w:val="20"/>
          <w:szCs w:val="20"/>
        </w:rPr>
        <w:t xml:space="preserve"> report </w:t>
      </w:r>
      <w:r w:rsidR="00E32E85">
        <w:rPr>
          <w:rFonts w:ascii="Arial" w:hAnsi="Arial" w:cs="Arial"/>
          <w:sz w:val="20"/>
          <w:szCs w:val="20"/>
        </w:rPr>
        <w:t>posted on website</w:t>
      </w:r>
    </w:p>
    <w:p w:rsidR="002F5220" w:rsidRPr="005B6FA7" w:rsidRDefault="00553B6E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Photos can be taken with your horse if you are showing.</w:t>
      </w:r>
      <w:r w:rsidR="005B6FA7">
        <w:rPr>
          <w:rFonts w:ascii="Arial" w:hAnsi="Arial" w:cs="Arial"/>
          <w:sz w:val="20"/>
          <w:szCs w:val="20"/>
        </w:rPr>
        <w:t xml:space="preserve"> </w:t>
      </w:r>
      <w:r w:rsidR="005B6FA7" w:rsidRPr="005B6FA7">
        <w:rPr>
          <w:rFonts w:ascii="Arial" w:hAnsi="Arial" w:cs="Arial"/>
          <w:b/>
          <w:sz w:val="20"/>
          <w:szCs w:val="20"/>
        </w:rPr>
        <w:t>Fay to email winners to let them know.</w:t>
      </w:r>
    </w:p>
    <w:p w:rsidR="00050090" w:rsidRPr="00050090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A1E" w:rsidRPr="006A69E5">
        <w:rPr>
          <w:rFonts w:ascii="Arial" w:hAnsi="Arial" w:cs="Arial"/>
          <w:b/>
          <w:sz w:val="24"/>
          <w:szCs w:val="24"/>
        </w:rPr>
        <w:t>linics</w:t>
      </w:r>
      <w:r w:rsidR="00272885">
        <w:rPr>
          <w:rFonts w:ascii="Arial" w:hAnsi="Arial" w:cs="Arial"/>
          <w:b/>
          <w:sz w:val="24"/>
          <w:szCs w:val="24"/>
        </w:rPr>
        <w:t xml:space="preserve"> 2021</w:t>
      </w:r>
    </w:p>
    <w:p w:rsidR="00E231CD" w:rsidRPr="004E690C" w:rsidRDefault="00E231CD" w:rsidP="0067786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Fix A test</w:t>
      </w:r>
      <w:r w:rsidR="007E57E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E57E7">
        <w:rPr>
          <w:rFonts w:ascii="Arial" w:hAnsi="Arial" w:cs="Arial"/>
          <w:sz w:val="20"/>
          <w:szCs w:val="20"/>
        </w:rPr>
        <w:t>Kadie</w:t>
      </w:r>
      <w:proofErr w:type="spellEnd"/>
      <w:r w:rsidR="007E57E7">
        <w:rPr>
          <w:rFonts w:ascii="Arial" w:hAnsi="Arial" w:cs="Arial"/>
          <w:sz w:val="20"/>
          <w:szCs w:val="20"/>
        </w:rPr>
        <w:t xml:space="preserve"> checking with Tor</w:t>
      </w:r>
      <w:r w:rsidR="00E72243">
        <w:rPr>
          <w:rFonts w:ascii="Arial" w:hAnsi="Arial" w:cs="Arial"/>
          <w:sz w:val="20"/>
          <w:szCs w:val="20"/>
        </w:rPr>
        <w:t>re</w:t>
      </w:r>
      <w:r w:rsidR="007E57E7">
        <w:rPr>
          <w:rFonts w:ascii="Arial" w:hAnsi="Arial" w:cs="Arial"/>
          <w:sz w:val="20"/>
          <w:szCs w:val="20"/>
        </w:rPr>
        <w:t>y</w:t>
      </w:r>
      <w:r w:rsidR="005B6FA7">
        <w:rPr>
          <w:rFonts w:ascii="Arial" w:hAnsi="Arial" w:cs="Arial"/>
          <w:sz w:val="20"/>
          <w:szCs w:val="20"/>
        </w:rPr>
        <w:t xml:space="preserve">. </w:t>
      </w:r>
      <w:r w:rsidR="005B6FA7" w:rsidRPr="005B6FA7">
        <w:rPr>
          <w:rFonts w:ascii="Arial" w:hAnsi="Arial" w:cs="Arial"/>
          <w:b/>
          <w:sz w:val="20"/>
          <w:szCs w:val="20"/>
        </w:rPr>
        <w:t>Torrey wants to talk to Angie</w:t>
      </w:r>
    </w:p>
    <w:p w:rsidR="0037628D" w:rsidRPr="00A716A3" w:rsidRDefault="005F414C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Clinician</w:t>
      </w:r>
      <w:r w:rsidR="00E32E85">
        <w:rPr>
          <w:rFonts w:ascii="Arial" w:hAnsi="Arial" w:cs="Arial"/>
          <w:sz w:val="20"/>
          <w:szCs w:val="20"/>
        </w:rPr>
        <w:t xml:space="preserve"> looking for an </w:t>
      </w:r>
      <w:proofErr w:type="gramStart"/>
      <w:r w:rsidR="00E32E85">
        <w:rPr>
          <w:rFonts w:ascii="Arial" w:hAnsi="Arial" w:cs="Arial"/>
          <w:sz w:val="20"/>
          <w:szCs w:val="20"/>
        </w:rPr>
        <w:t>alternate</w:t>
      </w:r>
      <w:r w:rsidR="00A716A3">
        <w:rPr>
          <w:rFonts w:ascii="Arial" w:hAnsi="Arial" w:cs="Arial"/>
          <w:sz w:val="20"/>
          <w:szCs w:val="20"/>
        </w:rPr>
        <w:t xml:space="preserve"> </w:t>
      </w:r>
      <w:r w:rsidR="00A716A3" w:rsidRPr="00A716A3">
        <w:rPr>
          <w:rFonts w:ascii="Arial" w:hAnsi="Arial" w:cs="Arial"/>
          <w:b/>
          <w:sz w:val="20"/>
          <w:szCs w:val="20"/>
        </w:rPr>
        <w:t>Need suggestions</w:t>
      </w:r>
      <w:proofErr w:type="gramEnd"/>
      <w:r w:rsidR="00A716A3" w:rsidRPr="00A716A3">
        <w:rPr>
          <w:rFonts w:ascii="Arial" w:hAnsi="Arial" w:cs="Arial"/>
          <w:b/>
          <w:sz w:val="20"/>
          <w:szCs w:val="20"/>
        </w:rPr>
        <w:t xml:space="preserve"> (Megan Davis, </w:t>
      </w:r>
      <w:proofErr w:type="spellStart"/>
      <w:r w:rsidR="00A716A3" w:rsidRPr="00A716A3">
        <w:rPr>
          <w:rFonts w:ascii="Arial" w:hAnsi="Arial" w:cs="Arial"/>
          <w:b/>
          <w:sz w:val="20"/>
          <w:szCs w:val="20"/>
        </w:rPr>
        <w:t>Felicicas</w:t>
      </w:r>
      <w:proofErr w:type="spellEnd"/>
      <w:r w:rsidR="00A716A3" w:rsidRPr="00A716A3">
        <w:rPr>
          <w:rFonts w:ascii="Arial" w:hAnsi="Arial" w:cs="Arial"/>
          <w:b/>
          <w:sz w:val="20"/>
          <w:szCs w:val="20"/>
        </w:rPr>
        <w:t xml:space="preserve"> Von Neuman)</w:t>
      </w:r>
      <w:r w:rsidR="00A716A3">
        <w:rPr>
          <w:rFonts w:ascii="Arial" w:hAnsi="Arial" w:cs="Arial"/>
          <w:b/>
          <w:sz w:val="20"/>
          <w:szCs w:val="20"/>
        </w:rPr>
        <w:t>. Need location.</w:t>
      </w:r>
    </w:p>
    <w:p w:rsidR="005E4DF6" w:rsidRPr="00E72243" w:rsidRDefault="00272885" w:rsidP="00E7224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George Williams </w:t>
      </w:r>
      <w:proofErr w:type="gramStart"/>
      <w:r w:rsidR="005E4DF6">
        <w:rPr>
          <w:rFonts w:ascii="Arial" w:hAnsi="Arial" w:cs="Arial"/>
          <w:b/>
          <w:sz w:val="20"/>
          <w:szCs w:val="20"/>
        </w:rPr>
        <w:t>–</w:t>
      </w:r>
      <w:r w:rsidR="007E57E7">
        <w:rPr>
          <w:rFonts w:ascii="Arial" w:hAnsi="Arial" w:cs="Arial"/>
          <w:b/>
          <w:sz w:val="20"/>
          <w:szCs w:val="20"/>
        </w:rPr>
        <w:t xml:space="preserve"> </w:t>
      </w:r>
      <w:r w:rsidR="007E57E7">
        <w:rPr>
          <w:rFonts w:ascii="Arial" w:hAnsi="Arial" w:cs="Arial"/>
          <w:sz w:val="20"/>
          <w:szCs w:val="20"/>
        </w:rPr>
        <w:t xml:space="preserve"> Sept</w:t>
      </w:r>
      <w:proofErr w:type="gramEnd"/>
      <w:r w:rsidR="007E57E7">
        <w:rPr>
          <w:rFonts w:ascii="Arial" w:hAnsi="Arial" w:cs="Arial"/>
          <w:sz w:val="20"/>
          <w:szCs w:val="20"/>
        </w:rPr>
        <w:t xml:space="preserve"> 11&amp;12 at Collective Roots</w:t>
      </w:r>
    </w:p>
    <w:p w:rsidR="00490397" w:rsidRPr="006A69E5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Show Dates</w:t>
      </w:r>
      <w:r w:rsidR="00515357" w:rsidRPr="006A69E5">
        <w:rPr>
          <w:rFonts w:ascii="Arial" w:hAnsi="Arial" w:cs="Arial"/>
          <w:b/>
          <w:sz w:val="24"/>
          <w:szCs w:val="24"/>
        </w:rPr>
        <w:t xml:space="preserve"> </w:t>
      </w:r>
      <w:r w:rsidR="00E231CD">
        <w:rPr>
          <w:rFonts w:ascii="Arial" w:hAnsi="Arial" w:cs="Arial"/>
          <w:b/>
          <w:sz w:val="24"/>
          <w:szCs w:val="24"/>
        </w:rPr>
        <w:t>for 2021</w:t>
      </w:r>
    </w:p>
    <w:p w:rsidR="000A6311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="00FC1453" w:rsidRPr="004E690C">
        <w:rPr>
          <w:rFonts w:ascii="Arial" w:hAnsi="Arial" w:cs="Arial"/>
          <w:sz w:val="20"/>
          <w:szCs w:val="20"/>
        </w:rPr>
        <w:t>Virtual Show</w:t>
      </w:r>
      <w:r w:rsidR="0010094B">
        <w:rPr>
          <w:rFonts w:ascii="Arial" w:hAnsi="Arial" w:cs="Arial"/>
          <w:sz w:val="20"/>
          <w:szCs w:val="20"/>
        </w:rPr>
        <w:t xml:space="preserve"> (</w:t>
      </w:r>
      <w:r w:rsidR="002F5220">
        <w:rPr>
          <w:rFonts w:ascii="Arial" w:hAnsi="Arial" w:cs="Arial"/>
          <w:sz w:val="20"/>
          <w:szCs w:val="20"/>
        </w:rPr>
        <w:t>2</w:t>
      </w:r>
      <w:r w:rsidR="002F5220" w:rsidRPr="002F5220">
        <w:rPr>
          <w:rFonts w:ascii="Arial" w:hAnsi="Arial" w:cs="Arial"/>
          <w:sz w:val="20"/>
          <w:szCs w:val="20"/>
          <w:vertAlign w:val="superscript"/>
        </w:rPr>
        <w:t>nd</w:t>
      </w:r>
      <w:r w:rsidR="002F5220">
        <w:rPr>
          <w:rFonts w:ascii="Arial" w:hAnsi="Arial" w:cs="Arial"/>
          <w:sz w:val="20"/>
          <w:szCs w:val="20"/>
        </w:rPr>
        <w:t xml:space="preserve"> Sunday of Odd Months</w:t>
      </w:r>
      <w:r w:rsidR="0010094B">
        <w:rPr>
          <w:rFonts w:ascii="Arial" w:hAnsi="Arial" w:cs="Arial"/>
          <w:sz w:val="20"/>
          <w:szCs w:val="20"/>
        </w:rPr>
        <w:t>)</w:t>
      </w:r>
      <w:r w:rsidR="00FC1453" w:rsidRPr="004E690C">
        <w:rPr>
          <w:rFonts w:ascii="Arial" w:hAnsi="Arial" w:cs="Arial"/>
          <w:sz w:val="20"/>
          <w:szCs w:val="20"/>
        </w:rPr>
        <w:t xml:space="preserve"> – Organizers – Courtney</w:t>
      </w:r>
      <w:r w:rsidR="0013664C">
        <w:rPr>
          <w:rFonts w:ascii="Arial" w:hAnsi="Arial" w:cs="Arial"/>
          <w:sz w:val="20"/>
          <w:szCs w:val="20"/>
        </w:rPr>
        <w:t xml:space="preserve"> </w:t>
      </w:r>
      <w:r w:rsidR="007C511C" w:rsidRPr="004E690C">
        <w:rPr>
          <w:rFonts w:ascii="Arial" w:hAnsi="Arial" w:cs="Arial"/>
          <w:sz w:val="20"/>
          <w:szCs w:val="20"/>
        </w:rPr>
        <w:t>&amp; Tory</w:t>
      </w:r>
      <w:r w:rsidR="007B60D4">
        <w:rPr>
          <w:rFonts w:ascii="Arial" w:hAnsi="Arial" w:cs="Arial"/>
          <w:sz w:val="20"/>
          <w:szCs w:val="20"/>
        </w:rPr>
        <w:t>,</w:t>
      </w:r>
      <w:r w:rsidR="002F5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220">
        <w:rPr>
          <w:rFonts w:ascii="Arial" w:hAnsi="Arial" w:cs="Arial"/>
          <w:sz w:val="20"/>
          <w:szCs w:val="20"/>
        </w:rPr>
        <w:t>Kadie</w:t>
      </w:r>
      <w:proofErr w:type="spellEnd"/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Ribbons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Judges</w:t>
      </w:r>
      <w:r w:rsidR="00E65ADB">
        <w:rPr>
          <w:rFonts w:ascii="Arial" w:hAnsi="Arial" w:cs="Arial"/>
          <w:sz w:val="20"/>
          <w:szCs w:val="20"/>
        </w:rPr>
        <w:t xml:space="preserve"> – Cindy Stephens judging</w:t>
      </w:r>
    </w:p>
    <w:p w:rsidR="00E231CD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JEF Shows – </w:t>
      </w:r>
      <w:r w:rsidR="005F414C">
        <w:rPr>
          <w:rFonts w:ascii="Arial" w:hAnsi="Arial" w:cs="Arial"/>
          <w:sz w:val="20"/>
          <w:szCs w:val="20"/>
        </w:rPr>
        <w:t xml:space="preserve">4/18(Cyndi Stephens), 5/16(Debbie Morrison), 6/13 (Torrey), 9/19(Karin Worm), 10/10(Karen Monks-Reilly) </w:t>
      </w:r>
      <w:r>
        <w:rPr>
          <w:rFonts w:ascii="Arial" w:hAnsi="Arial" w:cs="Arial"/>
          <w:sz w:val="20"/>
          <w:szCs w:val="20"/>
        </w:rPr>
        <w:t xml:space="preserve">– no </w:t>
      </w:r>
      <w:r w:rsidR="004A454C">
        <w:rPr>
          <w:rFonts w:ascii="Arial" w:hAnsi="Arial" w:cs="Arial"/>
          <w:sz w:val="20"/>
          <w:szCs w:val="20"/>
        </w:rPr>
        <w:t>jumping/</w:t>
      </w:r>
      <w:r w:rsidR="002F5220">
        <w:rPr>
          <w:rFonts w:ascii="Arial" w:hAnsi="Arial" w:cs="Arial"/>
          <w:sz w:val="20"/>
          <w:szCs w:val="20"/>
        </w:rPr>
        <w:t>CT (may add later)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Danish System for Ribbons</w:t>
      </w:r>
    </w:p>
    <w:p w:rsidR="005E4DF6" w:rsidRDefault="00103CFA" w:rsidP="005E4DF6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Dressage Letters should be here any day.  Then we can </w:t>
      </w:r>
      <w:proofErr w:type="gramStart"/>
      <w:r>
        <w:rPr>
          <w:rFonts w:ascii="Arial" w:hAnsi="Arial" w:cs="Arial"/>
          <w:sz w:val="20"/>
          <w:szCs w:val="20"/>
        </w:rPr>
        <w:t>make adjustments to</w:t>
      </w:r>
      <w:proofErr w:type="gramEnd"/>
      <w:r>
        <w:rPr>
          <w:rFonts w:ascii="Arial" w:hAnsi="Arial" w:cs="Arial"/>
          <w:sz w:val="20"/>
          <w:szCs w:val="20"/>
        </w:rPr>
        <w:t xml:space="preserve"> the arena rail.</w:t>
      </w:r>
    </w:p>
    <w:p w:rsidR="00A716A3" w:rsidRPr="00A716A3" w:rsidRDefault="00A716A3" w:rsidP="00A716A3">
      <w:pPr>
        <w:spacing w:after="0"/>
        <w:ind w:left="2559"/>
        <w:rPr>
          <w:rFonts w:ascii="Arial" w:hAnsi="Arial" w:cs="Arial"/>
          <w:b/>
          <w:sz w:val="20"/>
          <w:szCs w:val="20"/>
        </w:rPr>
      </w:pPr>
      <w:r w:rsidRPr="00A716A3">
        <w:rPr>
          <w:rFonts w:ascii="Arial" w:hAnsi="Arial" w:cs="Arial"/>
          <w:b/>
          <w:sz w:val="20"/>
          <w:szCs w:val="20"/>
        </w:rPr>
        <w:t>18APR2021 show: 4 entries to date, Courtney offered to scribe, need person to help with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16A3">
        <w:rPr>
          <w:rFonts w:ascii="Arial" w:hAnsi="Arial" w:cs="Arial"/>
          <w:b/>
          <w:sz w:val="20"/>
          <w:szCs w:val="20"/>
        </w:rPr>
        <w:t xml:space="preserve">awards, </w:t>
      </w:r>
      <w:proofErr w:type="spellStart"/>
      <w:r w:rsidRPr="00A716A3">
        <w:rPr>
          <w:rFonts w:ascii="Arial" w:hAnsi="Arial" w:cs="Arial"/>
          <w:b/>
          <w:sz w:val="20"/>
          <w:szCs w:val="20"/>
        </w:rPr>
        <w:t>Kadie</w:t>
      </w:r>
      <w:proofErr w:type="spellEnd"/>
      <w:r w:rsidRPr="00A716A3">
        <w:rPr>
          <w:rFonts w:ascii="Arial" w:hAnsi="Arial" w:cs="Arial"/>
          <w:b/>
          <w:sz w:val="20"/>
          <w:szCs w:val="20"/>
        </w:rPr>
        <w:t xml:space="preserve"> offered to do photos. Discussion on best location for secretary (indoor or outdoor depending on weather). No parking in field.</w:t>
      </w:r>
      <w:r>
        <w:rPr>
          <w:rFonts w:ascii="Arial" w:hAnsi="Arial" w:cs="Arial"/>
          <w:b/>
          <w:sz w:val="20"/>
          <w:szCs w:val="20"/>
        </w:rPr>
        <w:t xml:space="preserve"> Need to get cones for driveway next to area to keep out vehicles.</w:t>
      </w:r>
      <w:bookmarkStart w:id="0" w:name="_GoBack"/>
      <w:bookmarkEnd w:id="0"/>
    </w:p>
    <w:p w:rsidR="00DA68CA" w:rsidRPr="006A69E5" w:rsidRDefault="00313719" w:rsidP="00C02477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Old Business</w:t>
      </w:r>
    </w:p>
    <w:p w:rsidR="00B7640C" w:rsidRPr="00A716A3" w:rsidRDefault="00A716A3" w:rsidP="00C37B5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0"/>
          <w:szCs w:val="20"/>
        </w:rPr>
      </w:pPr>
      <w:r w:rsidRPr="00A716A3">
        <w:rPr>
          <w:rFonts w:ascii="Arial" w:hAnsi="Arial" w:cs="Arial"/>
          <w:b/>
          <w:sz w:val="20"/>
          <w:szCs w:val="20"/>
        </w:rPr>
        <w:t>Workday before 16MAY Show</w:t>
      </w:r>
    </w:p>
    <w:p w:rsidR="00A716A3" w:rsidRPr="00A716A3" w:rsidRDefault="00A716A3" w:rsidP="00C37B5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A716A3">
        <w:rPr>
          <w:rFonts w:ascii="Arial" w:hAnsi="Arial" w:cs="Arial"/>
          <w:b/>
          <w:sz w:val="20"/>
          <w:szCs w:val="20"/>
        </w:rPr>
        <w:t>Kadie</w:t>
      </w:r>
      <w:proofErr w:type="spellEnd"/>
      <w:r w:rsidRPr="00A716A3">
        <w:rPr>
          <w:rFonts w:ascii="Arial" w:hAnsi="Arial" w:cs="Arial"/>
          <w:b/>
          <w:sz w:val="20"/>
          <w:szCs w:val="20"/>
        </w:rPr>
        <w:t xml:space="preserve"> to do Constant Contact for 18APR2021 show</w:t>
      </w:r>
    </w:p>
    <w:p w:rsidR="00A716A3" w:rsidRPr="00A716A3" w:rsidRDefault="00A716A3" w:rsidP="00C37B5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0"/>
          <w:szCs w:val="20"/>
        </w:rPr>
      </w:pPr>
      <w:r w:rsidRPr="00A716A3">
        <w:rPr>
          <w:rFonts w:ascii="Arial" w:hAnsi="Arial" w:cs="Arial"/>
          <w:b/>
          <w:sz w:val="20"/>
          <w:szCs w:val="20"/>
        </w:rPr>
        <w:t xml:space="preserve">Discussion on switching from Constant Contact to </w:t>
      </w:r>
      <w:proofErr w:type="spellStart"/>
      <w:r w:rsidRPr="00A716A3">
        <w:rPr>
          <w:rFonts w:ascii="Arial" w:hAnsi="Arial" w:cs="Arial"/>
          <w:b/>
          <w:sz w:val="20"/>
          <w:szCs w:val="20"/>
        </w:rPr>
        <w:t>Wix</w:t>
      </w:r>
      <w:proofErr w:type="spellEnd"/>
      <w:r w:rsidRPr="00A716A3">
        <w:rPr>
          <w:rFonts w:ascii="Arial" w:hAnsi="Arial" w:cs="Arial"/>
          <w:b/>
          <w:sz w:val="20"/>
          <w:szCs w:val="20"/>
        </w:rPr>
        <w:t xml:space="preserve"> (our website platform)</w:t>
      </w:r>
      <w:r>
        <w:rPr>
          <w:rFonts w:ascii="Arial" w:hAnsi="Arial" w:cs="Arial"/>
          <w:b/>
          <w:sz w:val="20"/>
          <w:szCs w:val="20"/>
        </w:rPr>
        <w:t xml:space="preserve"> (Fay to resend </w:t>
      </w:r>
      <w:proofErr w:type="spellStart"/>
      <w:r>
        <w:rPr>
          <w:rFonts w:ascii="Arial" w:hAnsi="Arial" w:cs="Arial"/>
          <w:b/>
          <w:sz w:val="20"/>
          <w:szCs w:val="20"/>
        </w:rPr>
        <w:t>Kadie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Wix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invite. </w:t>
      </w:r>
    </w:p>
    <w:p w:rsidR="00E17AD1" w:rsidRPr="006A69E5" w:rsidRDefault="00C14034" w:rsidP="00613921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New Business</w:t>
      </w:r>
    </w:p>
    <w:p w:rsidR="00B7640C" w:rsidRPr="00B7640C" w:rsidRDefault="00B7640C" w:rsidP="00B7640C">
      <w:pPr>
        <w:spacing w:after="0"/>
        <w:rPr>
          <w:rFonts w:ascii="Arial" w:hAnsi="Arial" w:cs="Arial"/>
          <w:sz w:val="24"/>
          <w:szCs w:val="24"/>
        </w:rPr>
      </w:pPr>
    </w:p>
    <w:p w:rsidR="005C675E" w:rsidRDefault="008577B8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Meeting </w:t>
      </w:r>
      <w:proofErr w:type="gramStart"/>
      <w:r w:rsidRPr="006A69E5">
        <w:rPr>
          <w:rFonts w:ascii="Arial" w:hAnsi="Arial" w:cs="Arial"/>
          <w:b/>
          <w:sz w:val="24"/>
          <w:szCs w:val="24"/>
        </w:rPr>
        <w:t>Adjourned</w:t>
      </w:r>
      <w:r w:rsidR="00A716A3" w:rsidRPr="00A716A3">
        <w:rPr>
          <w:rFonts w:ascii="Arial" w:hAnsi="Arial" w:cs="Arial"/>
          <w:sz w:val="24"/>
          <w:szCs w:val="24"/>
          <w:u w:val="single"/>
        </w:rPr>
        <w:t xml:space="preserve"> </w:t>
      </w:r>
      <w:r w:rsidR="00A716A3">
        <w:rPr>
          <w:rFonts w:ascii="Arial" w:hAnsi="Arial" w:cs="Arial"/>
          <w:sz w:val="24"/>
          <w:szCs w:val="24"/>
          <w:u w:val="single"/>
        </w:rPr>
        <w:t xml:space="preserve"> </w:t>
      </w:r>
      <w:r w:rsidR="00A716A3" w:rsidRPr="00A716A3">
        <w:rPr>
          <w:rFonts w:ascii="Arial" w:hAnsi="Arial" w:cs="Arial"/>
          <w:sz w:val="24"/>
          <w:szCs w:val="24"/>
          <w:u w:val="single"/>
        </w:rPr>
        <w:t>7:07</w:t>
      </w:r>
      <w:proofErr w:type="gramEnd"/>
      <w:r w:rsidR="004E690C" w:rsidRPr="00A716A3">
        <w:rPr>
          <w:rFonts w:ascii="Arial" w:hAnsi="Arial" w:cs="Arial"/>
          <w:sz w:val="24"/>
          <w:szCs w:val="24"/>
          <w:u w:val="single"/>
        </w:rPr>
        <w:tab/>
      </w:r>
      <w:r w:rsidR="004E690C">
        <w:rPr>
          <w:rFonts w:ascii="Arial" w:hAnsi="Arial" w:cs="Arial"/>
          <w:b/>
          <w:sz w:val="24"/>
          <w:szCs w:val="24"/>
        </w:rPr>
        <w:tab/>
      </w:r>
      <w:r w:rsidR="00DA68CA" w:rsidRPr="006A69E5">
        <w:rPr>
          <w:rFonts w:ascii="Arial" w:hAnsi="Arial" w:cs="Arial"/>
          <w:b/>
          <w:sz w:val="24"/>
          <w:szCs w:val="24"/>
        </w:rPr>
        <w:t xml:space="preserve">Next </w:t>
      </w:r>
      <w:r w:rsidR="00D91133">
        <w:rPr>
          <w:rFonts w:ascii="Arial" w:hAnsi="Arial" w:cs="Arial"/>
          <w:b/>
          <w:sz w:val="24"/>
          <w:szCs w:val="24"/>
        </w:rPr>
        <w:t xml:space="preserve">Meeting </w:t>
      </w:r>
      <w:r w:rsidR="005F414C">
        <w:rPr>
          <w:rFonts w:ascii="Arial" w:hAnsi="Arial" w:cs="Arial"/>
          <w:b/>
          <w:sz w:val="24"/>
          <w:szCs w:val="24"/>
        </w:rPr>
        <w:t>May</w:t>
      </w:r>
      <w:r w:rsidR="00E65ADB">
        <w:rPr>
          <w:rFonts w:ascii="Arial" w:hAnsi="Arial" w:cs="Arial"/>
          <w:b/>
          <w:sz w:val="24"/>
          <w:szCs w:val="24"/>
        </w:rPr>
        <w:t xml:space="preserve"> </w:t>
      </w:r>
      <w:r w:rsidR="005F414C">
        <w:rPr>
          <w:rFonts w:ascii="Arial" w:hAnsi="Arial" w:cs="Arial"/>
          <w:b/>
          <w:sz w:val="24"/>
          <w:szCs w:val="24"/>
        </w:rPr>
        <w:t>4</w:t>
      </w:r>
      <w:r w:rsidR="005F414C" w:rsidRPr="005F414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F414C">
        <w:rPr>
          <w:rFonts w:ascii="Arial" w:hAnsi="Arial" w:cs="Arial"/>
          <w:b/>
          <w:sz w:val="24"/>
          <w:szCs w:val="24"/>
        </w:rPr>
        <w:t xml:space="preserve"> </w:t>
      </w:r>
      <w:r w:rsidR="004F3EC3">
        <w:rPr>
          <w:rFonts w:ascii="Arial" w:hAnsi="Arial" w:cs="Arial"/>
          <w:b/>
          <w:sz w:val="24"/>
          <w:szCs w:val="24"/>
        </w:rPr>
        <w:t>at Equine Exchange</w:t>
      </w:r>
      <w:r w:rsidR="0013664C">
        <w:rPr>
          <w:rFonts w:ascii="Arial" w:hAnsi="Arial" w:cs="Arial"/>
          <w:b/>
          <w:sz w:val="24"/>
          <w:szCs w:val="24"/>
        </w:rPr>
        <w:t>.</w:t>
      </w:r>
    </w:p>
    <w:p w:rsidR="00B40203" w:rsidRPr="007E095D" w:rsidRDefault="00B40203" w:rsidP="00E17AD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Notes/Reminders:</w:t>
      </w:r>
      <w:r w:rsidRPr="00B40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USPS address is PO Box 335, Elverson, PA 19520</w:t>
      </w:r>
    </w:p>
    <w:sectPr w:rsidR="00B40203" w:rsidRPr="007E095D" w:rsidSect="00E17AD1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862253F"/>
    <w:multiLevelType w:val="multilevel"/>
    <w:tmpl w:val="BEE01506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numFmt w:val="decimal"/>
      <w:lvlText w:val=""/>
      <w:lvlJc w:val="left"/>
      <w:pPr>
        <w:ind w:left="-270" w:firstLine="0"/>
      </w:pPr>
      <w:rPr>
        <w:rFonts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numFmt w:val="decimal"/>
      <w:lvlText w:val=""/>
      <w:lvlJc w:val="left"/>
      <w:pPr>
        <w:ind w:left="-270" w:firstLine="0"/>
      </w:pPr>
      <w:rPr>
        <w:rFonts w:hint="default"/>
      </w:rPr>
    </w:lvl>
  </w:abstractNum>
  <w:abstractNum w:abstractNumId="6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0"/>
  </w:num>
  <w:num w:numId="5">
    <w:abstractNumId w:val="23"/>
  </w:num>
  <w:num w:numId="6">
    <w:abstractNumId w:val="8"/>
  </w:num>
  <w:num w:numId="7">
    <w:abstractNumId w:val="9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21"/>
  </w:num>
  <w:num w:numId="13">
    <w:abstractNumId w:val="22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5"/>
  </w:num>
  <w:num w:numId="21">
    <w:abstractNumId w:val="11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4C3C"/>
    <w:rsid w:val="0009390B"/>
    <w:rsid w:val="00096578"/>
    <w:rsid w:val="000A6311"/>
    <w:rsid w:val="000A68EA"/>
    <w:rsid w:val="000B12DE"/>
    <w:rsid w:val="000C3EB6"/>
    <w:rsid w:val="000F005C"/>
    <w:rsid w:val="0010094B"/>
    <w:rsid w:val="00103CFA"/>
    <w:rsid w:val="00106D93"/>
    <w:rsid w:val="00111601"/>
    <w:rsid w:val="0013664C"/>
    <w:rsid w:val="001727FF"/>
    <w:rsid w:val="00172AD0"/>
    <w:rsid w:val="0018768A"/>
    <w:rsid w:val="001B2243"/>
    <w:rsid w:val="001C29F6"/>
    <w:rsid w:val="001F1C8D"/>
    <w:rsid w:val="00202B46"/>
    <w:rsid w:val="002118DC"/>
    <w:rsid w:val="00235130"/>
    <w:rsid w:val="0024474C"/>
    <w:rsid w:val="00246126"/>
    <w:rsid w:val="002549B1"/>
    <w:rsid w:val="0025701D"/>
    <w:rsid w:val="00260417"/>
    <w:rsid w:val="00266B8F"/>
    <w:rsid w:val="00270E9A"/>
    <w:rsid w:val="00272885"/>
    <w:rsid w:val="002868BF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50576"/>
    <w:rsid w:val="003647BB"/>
    <w:rsid w:val="0036510C"/>
    <w:rsid w:val="00374994"/>
    <w:rsid w:val="0037628D"/>
    <w:rsid w:val="003B103D"/>
    <w:rsid w:val="003B5CDE"/>
    <w:rsid w:val="003C3C46"/>
    <w:rsid w:val="003C5AE5"/>
    <w:rsid w:val="004243F2"/>
    <w:rsid w:val="00461C6F"/>
    <w:rsid w:val="004654E0"/>
    <w:rsid w:val="004812AC"/>
    <w:rsid w:val="0049018C"/>
    <w:rsid w:val="00490397"/>
    <w:rsid w:val="00492121"/>
    <w:rsid w:val="004A454C"/>
    <w:rsid w:val="004A4CBF"/>
    <w:rsid w:val="004A5A6D"/>
    <w:rsid w:val="004B0063"/>
    <w:rsid w:val="004E36DA"/>
    <w:rsid w:val="004E690C"/>
    <w:rsid w:val="004F0571"/>
    <w:rsid w:val="004F3EC3"/>
    <w:rsid w:val="00503088"/>
    <w:rsid w:val="00515357"/>
    <w:rsid w:val="00530CFD"/>
    <w:rsid w:val="00545511"/>
    <w:rsid w:val="0054555A"/>
    <w:rsid w:val="005521A5"/>
    <w:rsid w:val="00553B6E"/>
    <w:rsid w:val="005763E9"/>
    <w:rsid w:val="00583C90"/>
    <w:rsid w:val="005A4925"/>
    <w:rsid w:val="005B6FA7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7246"/>
    <w:rsid w:val="00647AE6"/>
    <w:rsid w:val="00653A0C"/>
    <w:rsid w:val="00664B5C"/>
    <w:rsid w:val="00665032"/>
    <w:rsid w:val="006651D1"/>
    <w:rsid w:val="00666D36"/>
    <w:rsid w:val="00674F0F"/>
    <w:rsid w:val="0067786F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10C10"/>
    <w:rsid w:val="00710FCE"/>
    <w:rsid w:val="007150D2"/>
    <w:rsid w:val="00731243"/>
    <w:rsid w:val="00741209"/>
    <w:rsid w:val="007452F1"/>
    <w:rsid w:val="0078088B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239AE"/>
    <w:rsid w:val="00825D36"/>
    <w:rsid w:val="008577B8"/>
    <w:rsid w:val="00887B90"/>
    <w:rsid w:val="008A0E17"/>
    <w:rsid w:val="008A432B"/>
    <w:rsid w:val="008B07D3"/>
    <w:rsid w:val="008E79E1"/>
    <w:rsid w:val="00912728"/>
    <w:rsid w:val="00917458"/>
    <w:rsid w:val="00925931"/>
    <w:rsid w:val="0093138A"/>
    <w:rsid w:val="0094587F"/>
    <w:rsid w:val="009479AA"/>
    <w:rsid w:val="00950F8C"/>
    <w:rsid w:val="00954DBB"/>
    <w:rsid w:val="00975190"/>
    <w:rsid w:val="009A2E8F"/>
    <w:rsid w:val="009A3A83"/>
    <w:rsid w:val="009A631A"/>
    <w:rsid w:val="009C58F9"/>
    <w:rsid w:val="009F3D1F"/>
    <w:rsid w:val="00A040FB"/>
    <w:rsid w:val="00A151BA"/>
    <w:rsid w:val="00A40CD2"/>
    <w:rsid w:val="00A4544F"/>
    <w:rsid w:val="00A4558A"/>
    <w:rsid w:val="00A51D81"/>
    <w:rsid w:val="00A6192B"/>
    <w:rsid w:val="00A646C2"/>
    <w:rsid w:val="00A67F6F"/>
    <w:rsid w:val="00A716A3"/>
    <w:rsid w:val="00A75A4C"/>
    <w:rsid w:val="00A7723A"/>
    <w:rsid w:val="00AA3033"/>
    <w:rsid w:val="00AA7D4B"/>
    <w:rsid w:val="00AD17E0"/>
    <w:rsid w:val="00AF197B"/>
    <w:rsid w:val="00AF56FA"/>
    <w:rsid w:val="00B0738A"/>
    <w:rsid w:val="00B25BF5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210E5"/>
    <w:rsid w:val="00C21463"/>
    <w:rsid w:val="00C21DF6"/>
    <w:rsid w:val="00C37B5F"/>
    <w:rsid w:val="00C41294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24B4"/>
    <w:rsid w:val="00CD3765"/>
    <w:rsid w:val="00CD60B0"/>
    <w:rsid w:val="00CF4945"/>
    <w:rsid w:val="00CF6DF8"/>
    <w:rsid w:val="00D05163"/>
    <w:rsid w:val="00D33F21"/>
    <w:rsid w:val="00D55C10"/>
    <w:rsid w:val="00D6593C"/>
    <w:rsid w:val="00D70A87"/>
    <w:rsid w:val="00D74548"/>
    <w:rsid w:val="00D74EE8"/>
    <w:rsid w:val="00D75BF4"/>
    <w:rsid w:val="00D86735"/>
    <w:rsid w:val="00D91133"/>
    <w:rsid w:val="00DA68CA"/>
    <w:rsid w:val="00DA7C13"/>
    <w:rsid w:val="00DB0EE8"/>
    <w:rsid w:val="00DB24E0"/>
    <w:rsid w:val="00DC1C28"/>
    <w:rsid w:val="00DE6E2C"/>
    <w:rsid w:val="00DE6F4F"/>
    <w:rsid w:val="00E17AD1"/>
    <w:rsid w:val="00E231CD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A0D11"/>
    <w:rsid w:val="00EC0DD0"/>
    <w:rsid w:val="00ED62A4"/>
    <w:rsid w:val="00ED6BA3"/>
    <w:rsid w:val="00EE22F2"/>
    <w:rsid w:val="00F02766"/>
    <w:rsid w:val="00F12CA2"/>
    <w:rsid w:val="00F21CFC"/>
    <w:rsid w:val="00F25B98"/>
    <w:rsid w:val="00F27050"/>
    <w:rsid w:val="00F319C9"/>
    <w:rsid w:val="00F4211B"/>
    <w:rsid w:val="00F51F5C"/>
    <w:rsid w:val="00F65B01"/>
    <w:rsid w:val="00F94D8F"/>
    <w:rsid w:val="00F9642B"/>
    <w:rsid w:val="00FC1453"/>
    <w:rsid w:val="00FC6BA2"/>
    <w:rsid w:val="00FD3FFE"/>
    <w:rsid w:val="00FE74C1"/>
    <w:rsid w:val="00FF5348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EFB0"/>
  <w15:docId w15:val="{D30394A2-7F87-4213-A0B0-1752965C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Camplone, Deborah</cp:lastModifiedBy>
  <cp:revision>3</cp:revision>
  <cp:lastPrinted>2021-02-02T22:13:00Z</cp:lastPrinted>
  <dcterms:created xsi:type="dcterms:W3CDTF">2021-04-30T23:14:00Z</dcterms:created>
  <dcterms:modified xsi:type="dcterms:W3CDTF">2021-04-30T23:31:00Z</dcterms:modified>
</cp:coreProperties>
</file>